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71" w:rsidRDefault="00F72471">
      <w:r w:rsidRPr="00F72471">
        <w:drawing>
          <wp:inline distT="0" distB="0" distL="0" distR="0">
            <wp:extent cx="5029947" cy="3233271"/>
            <wp:effectExtent l="19050" t="0" r="18303" b="522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72471" w:rsidRDefault="00F72471" w:rsidP="00F72471">
      <w:pPr>
        <w:tabs>
          <w:tab w:val="left" w:pos="2569"/>
        </w:tabs>
      </w:pPr>
      <w:r>
        <w:tab/>
      </w:r>
      <w:r w:rsidRPr="00F72471">
        <w:drawing>
          <wp:inline distT="0" distB="0" distL="0" distR="0">
            <wp:extent cx="5029200" cy="38100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2471" w:rsidRDefault="00F72471" w:rsidP="00F72471">
      <w:r w:rsidRPr="00F72471"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73FC" w:rsidRPr="00F72471" w:rsidRDefault="00F72471" w:rsidP="00F72471">
      <w:pPr>
        <w:tabs>
          <w:tab w:val="left" w:pos="1704"/>
        </w:tabs>
      </w:pPr>
      <w:r>
        <w:tab/>
      </w:r>
    </w:p>
    <w:sectPr w:rsidR="009D73FC" w:rsidRPr="00F72471" w:rsidSect="00F7247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72471"/>
    <w:rsid w:val="009D73FC"/>
    <w:rsid w:val="00F7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/>
                </a:solidFill>
              </a:rPr>
              <a:t>Радуга</a:t>
            </a:r>
            <a:r>
              <a:rPr lang="ru-RU" baseline="0">
                <a:solidFill>
                  <a:schemeClr val="accent2"/>
                </a:solidFill>
              </a:rPr>
              <a:t> талантов 2024-2025 уч.год </a:t>
            </a:r>
          </a:p>
          <a:p>
            <a:pPr>
              <a:defRPr/>
            </a:pPr>
            <a:r>
              <a:rPr lang="ru-RU" baseline="0">
                <a:solidFill>
                  <a:schemeClr val="accent2"/>
                </a:solidFill>
              </a:rPr>
              <a:t>чтецы, 1-4 классы  </a:t>
            </a:r>
            <a:endParaRPr lang="ru-RU">
              <a:solidFill>
                <a:schemeClr val="accent2"/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чтецы!$C$3:$N$3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 б</c:v>
                </c:pt>
                <c:pt idx="11">
                  <c:v>4в</c:v>
                </c:pt>
              </c:strCache>
            </c:strRef>
          </c:cat>
          <c:val>
            <c:numRef>
              <c:f>чтецы!$C$11:$N$11</c:f>
              <c:numCache>
                <c:formatCode>0</c:formatCode>
                <c:ptCount val="12"/>
                <c:pt idx="0">
                  <c:v>29</c:v>
                </c:pt>
                <c:pt idx="1">
                  <c:v>32</c:v>
                </c:pt>
                <c:pt idx="2">
                  <c:v>26</c:v>
                </c:pt>
                <c:pt idx="3">
                  <c:v>36</c:v>
                </c:pt>
                <c:pt idx="4">
                  <c:v>29</c:v>
                </c:pt>
                <c:pt idx="5">
                  <c:v>31</c:v>
                </c:pt>
                <c:pt idx="6">
                  <c:v>35</c:v>
                </c:pt>
                <c:pt idx="7">
                  <c:v>29</c:v>
                </c:pt>
                <c:pt idx="8">
                  <c:v>31</c:v>
                </c:pt>
                <c:pt idx="9">
                  <c:v>34</c:v>
                </c:pt>
                <c:pt idx="10">
                  <c:v>35</c:v>
                </c:pt>
                <c:pt idx="11">
                  <c:v>33</c:v>
                </c:pt>
              </c:numCache>
            </c:numRef>
          </c:val>
        </c:ser>
        <c:dLbls>
          <c:showVal val="1"/>
        </c:dLbls>
        <c:shape val="box"/>
        <c:axId val="58494336"/>
        <c:axId val="58500224"/>
        <c:axId val="0"/>
      </c:bar3DChart>
      <c:catAx>
        <c:axId val="58494336"/>
        <c:scaling>
          <c:orientation val="minMax"/>
        </c:scaling>
        <c:axPos val="b"/>
        <c:tickLblPos val="nextTo"/>
        <c:crossAx val="58500224"/>
        <c:crosses val="autoZero"/>
        <c:auto val="1"/>
        <c:lblAlgn val="ctr"/>
        <c:lblOffset val="100"/>
      </c:catAx>
      <c:valAx>
        <c:axId val="58500224"/>
        <c:scaling>
          <c:orientation val="minMax"/>
        </c:scaling>
        <c:axPos val="l"/>
        <c:majorGridlines/>
        <c:numFmt formatCode="0" sourceLinked="1"/>
        <c:tickLblPos val="nextTo"/>
        <c:crossAx val="58494336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/>
                </a:solidFill>
              </a:rPr>
              <a:t>Радуга талантов 2024-2025 уч. год</a:t>
            </a:r>
          </a:p>
          <a:p>
            <a:pPr>
              <a:defRPr/>
            </a:pPr>
            <a:r>
              <a:rPr lang="ru-RU">
                <a:solidFill>
                  <a:schemeClr val="accent2"/>
                </a:solidFill>
              </a:rPr>
              <a:t>чтецы, 5- 8 классы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чтецы!$O$3:$Z$3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</c:strCache>
            </c:strRef>
          </c:cat>
          <c:val>
            <c:numRef>
              <c:f>чтецы!$O$11:$Z$11</c:f>
              <c:numCache>
                <c:formatCode>0</c:formatCode>
                <c:ptCount val="12"/>
                <c:pt idx="0">
                  <c:v>34</c:v>
                </c:pt>
                <c:pt idx="1">
                  <c:v>36</c:v>
                </c:pt>
                <c:pt idx="2">
                  <c:v>28</c:v>
                </c:pt>
                <c:pt idx="3">
                  <c:v>22</c:v>
                </c:pt>
                <c:pt idx="4">
                  <c:v>28</c:v>
                </c:pt>
                <c:pt idx="5">
                  <c:v>36</c:v>
                </c:pt>
                <c:pt idx="6">
                  <c:v>35</c:v>
                </c:pt>
                <c:pt idx="7">
                  <c:v>29</c:v>
                </c:pt>
                <c:pt idx="8">
                  <c:v>33</c:v>
                </c:pt>
                <c:pt idx="9">
                  <c:v>36</c:v>
                </c:pt>
                <c:pt idx="10">
                  <c:v>36</c:v>
                </c:pt>
                <c:pt idx="11">
                  <c:v>35</c:v>
                </c:pt>
              </c:numCache>
            </c:numRef>
          </c:val>
        </c:ser>
        <c:dLbls>
          <c:showVal val="1"/>
        </c:dLbls>
        <c:shape val="box"/>
        <c:axId val="58516608"/>
        <c:axId val="58518144"/>
        <c:axId val="0"/>
      </c:bar3DChart>
      <c:catAx>
        <c:axId val="58516608"/>
        <c:scaling>
          <c:orientation val="minMax"/>
        </c:scaling>
        <c:axPos val="b"/>
        <c:tickLblPos val="nextTo"/>
        <c:crossAx val="58518144"/>
        <c:crosses val="autoZero"/>
        <c:auto val="1"/>
        <c:lblAlgn val="ctr"/>
        <c:lblOffset val="100"/>
      </c:catAx>
      <c:valAx>
        <c:axId val="58518144"/>
        <c:scaling>
          <c:orientation val="minMax"/>
        </c:scaling>
        <c:axPos val="l"/>
        <c:majorGridlines/>
        <c:numFmt formatCode="0" sourceLinked="1"/>
        <c:tickLblPos val="nextTo"/>
        <c:crossAx val="58516608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/>
                </a:solidFill>
              </a:rPr>
              <a:t>Радуга талантов 2024-2025 уч.год</a:t>
            </a:r>
          </a:p>
          <a:p>
            <a:pPr>
              <a:defRPr/>
            </a:pPr>
            <a:r>
              <a:rPr lang="ru-RU">
                <a:solidFill>
                  <a:schemeClr val="accent2"/>
                </a:solidFill>
              </a:rPr>
              <a:t>чтецы, 9-10 классы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чтецы!$AA$3:$AE$3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10А</c:v>
                </c:pt>
                <c:pt idx="4">
                  <c:v>10Б</c:v>
                </c:pt>
              </c:strCache>
            </c:strRef>
          </c:cat>
          <c:val>
            <c:numRef>
              <c:f>чтецы!$AA$11:$AE$11</c:f>
              <c:numCache>
                <c:formatCode>0</c:formatCode>
                <c:ptCount val="5"/>
                <c:pt idx="0">
                  <c:v>27</c:v>
                </c:pt>
                <c:pt idx="1">
                  <c:v>34</c:v>
                </c:pt>
                <c:pt idx="2">
                  <c:v>34</c:v>
                </c:pt>
                <c:pt idx="3">
                  <c:v>11</c:v>
                </c:pt>
                <c:pt idx="4">
                  <c:v>36</c:v>
                </c:pt>
              </c:numCache>
            </c:numRef>
          </c:val>
        </c:ser>
        <c:dLbls>
          <c:showVal val="1"/>
        </c:dLbls>
        <c:shape val="box"/>
        <c:axId val="58567296"/>
        <c:axId val="58577280"/>
        <c:axId val="0"/>
      </c:bar3DChart>
      <c:catAx>
        <c:axId val="58567296"/>
        <c:scaling>
          <c:orientation val="minMax"/>
        </c:scaling>
        <c:axPos val="b"/>
        <c:tickLblPos val="nextTo"/>
        <c:crossAx val="58577280"/>
        <c:crosses val="autoZero"/>
        <c:auto val="1"/>
        <c:lblAlgn val="ctr"/>
        <c:lblOffset val="100"/>
      </c:catAx>
      <c:valAx>
        <c:axId val="58577280"/>
        <c:scaling>
          <c:orientation val="minMax"/>
        </c:scaling>
        <c:axPos val="l"/>
        <c:majorGridlines/>
        <c:numFmt formatCode="0" sourceLinked="1"/>
        <c:tickLblPos val="nextTo"/>
        <c:crossAx val="58567296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Kab310_8n</dc:creator>
  <cp:lastModifiedBy>Kab310_8n</cp:lastModifiedBy>
  <cp:revision>1</cp:revision>
  <dcterms:created xsi:type="dcterms:W3CDTF">2025-06-03T12:58:00Z</dcterms:created>
  <dcterms:modified xsi:type="dcterms:W3CDTF">2025-06-03T13:05:00Z</dcterms:modified>
</cp:coreProperties>
</file>