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FB" w:rsidRDefault="007D6E41" w:rsidP="007D6E41">
      <w:pPr>
        <w:outlineLvl w:val="0"/>
        <w:rPr>
          <w:lang w:val="ru-RU"/>
        </w:rPr>
      </w:pPr>
      <w:r>
        <w:rPr>
          <w:lang w:val="ru-RU"/>
        </w:rPr>
        <w:t>Информация для родителей и педагогов.</w:t>
      </w:r>
    </w:p>
    <w:p w:rsidR="00B64A98" w:rsidRDefault="00B64A98" w:rsidP="007D6E41">
      <w:pPr>
        <w:outlineLvl w:val="0"/>
        <w:rPr>
          <w:lang w:val="ru-RU"/>
        </w:rPr>
      </w:pPr>
    </w:p>
    <w:p w:rsidR="007D6E41" w:rsidRPr="00B64A98" w:rsidRDefault="007D6E41" w:rsidP="00B64A98">
      <w:pPr>
        <w:jc w:val="center"/>
        <w:rPr>
          <w:b/>
          <w:i/>
          <w:sz w:val="28"/>
          <w:szCs w:val="28"/>
        </w:rPr>
      </w:pPr>
      <w:r w:rsidRPr="00B64A98">
        <w:rPr>
          <w:b/>
          <w:i/>
          <w:sz w:val="28"/>
          <w:szCs w:val="28"/>
        </w:rPr>
        <w:t>Возрастные особенности младших школьников</w:t>
      </w:r>
    </w:p>
    <w:p w:rsidR="007D6E41" w:rsidRPr="00B64A98" w:rsidRDefault="007D6E41" w:rsidP="00B64A98">
      <w:pPr>
        <w:jc w:val="center"/>
        <w:outlineLvl w:val="0"/>
        <w:rPr>
          <w:b/>
          <w:i/>
          <w:sz w:val="28"/>
          <w:szCs w:val="28"/>
          <w:lang w:val="ru-RU"/>
        </w:rPr>
      </w:pPr>
    </w:p>
    <w:p w:rsidR="007838FB" w:rsidRDefault="002C5F10" w:rsidP="00B64A98">
      <w:pPr>
        <w:ind w:firstLine="360"/>
        <w:jc w:val="both"/>
      </w:pPr>
      <w:r>
        <w:t xml:space="preserve"> Традицион</w:t>
      </w:r>
      <w:r>
        <w:softHyphen/>
        <w:t>но границы младшего школьного возраста определяются периодом с 6—7 до 9—10 лет, ознаменованным поступлением ребенка в на</w:t>
      </w:r>
      <w:r>
        <w:softHyphen/>
        <w:t xml:space="preserve">чальную школу. Это значимое событие влечет за собой изменение социальной </w:t>
      </w:r>
      <w:r>
        <w:t>ситуации развития ребенка, открытие им новой пози</w:t>
      </w:r>
      <w:r>
        <w:softHyphen/>
        <w:t xml:space="preserve">ции школьника, новой учебной деятельности, вследствие чего он сталкивается с нормативным </w:t>
      </w:r>
      <w:r w:rsidRPr="00B64A98">
        <w:rPr>
          <w:i/>
        </w:rPr>
        <w:t>психологическим</w:t>
      </w:r>
      <w:r>
        <w:t xml:space="preserve"> </w:t>
      </w:r>
      <w:r w:rsidR="00B64A98">
        <w:rPr>
          <w:lang w:val="ru-RU"/>
        </w:rPr>
        <w:t xml:space="preserve"> </w:t>
      </w:r>
      <w:r>
        <w:t>кризисом, извест</w:t>
      </w:r>
      <w:r>
        <w:softHyphen/>
        <w:t>ным как «кризис 7 лет».</w:t>
      </w:r>
    </w:p>
    <w:p w:rsidR="007838FB" w:rsidRDefault="002C5F10" w:rsidP="00B64A98">
      <w:pPr>
        <w:ind w:firstLine="360"/>
        <w:jc w:val="both"/>
      </w:pPr>
      <w:proofErr w:type="gramStart"/>
      <w:r>
        <w:t>В этот период ребенок сталкивается еще и с так называемым вт</w:t>
      </w:r>
      <w:r>
        <w:t xml:space="preserve">орым </w:t>
      </w:r>
      <w:r w:rsidRPr="00B64A98">
        <w:rPr>
          <w:i/>
        </w:rPr>
        <w:t>физиологическим</w:t>
      </w:r>
      <w:r w:rsidR="00B64A98">
        <w:rPr>
          <w:i/>
          <w:lang w:val="ru-RU"/>
        </w:rPr>
        <w:t xml:space="preserve"> </w:t>
      </w:r>
      <w:r w:rsidRPr="00B64A98">
        <w:rPr>
          <w:i/>
        </w:rPr>
        <w:t xml:space="preserve"> </w:t>
      </w:r>
      <w:r>
        <w:t>кризом в своем развитии, который при</w:t>
      </w:r>
      <w:r>
        <w:softHyphen/>
        <w:t>ходится гоже на 7 лет: в его организме проис</w:t>
      </w:r>
      <w:r w:rsidR="007D6E41">
        <w:t xml:space="preserve">ходит резкий </w:t>
      </w:r>
      <w:proofErr w:type="spellStart"/>
      <w:r w:rsidR="007D6E41">
        <w:t>эндо</w:t>
      </w:r>
      <w:r w:rsidR="007D6E41">
        <w:softHyphen/>
        <w:t>кринны</w:t>
      </w:r>
      <w:r w:rsidR="007D6E41">
        <w:rPr>
          <w:lang w:val="ru-RU"/>
        </w:rPr>
        <w:t>й</w:t>
      </w:r>
      <w:proofErr w:type="spellEnd"/>
      <w:r w:rsidR="007D6E41">
        <w:rPr>
          <w:lang w:val="ru-RU"/>
        </w:rPr>
        <w:t xml:space="preserve"> сдвиг, </w:t>
      </w:r>
      <w:r>
        <w:t xml:space="preserve"> сопровождающийся бурн</w:t>
      </w:r>
      <w:r w:rsidR="007D6E41">
        <w:t>ым ростом тела, внутрен</w:t>
      </w:r>
      <w:r w:rsidR="007D6E41">
        <w:softHyphen/>
        <w:t>них ор</w:t>
      </w:r>
      <w:proofErr w:type="spellStart"/>
      <w:r w:rsidR="007D6E41">
        <w:rPr>
          <w:lang w:val="ru-RU"/>
        </w:rPr>
        <w:t>ган</w:t>
      </w:r>
      <w:r>
        <w:t>ов</w:t>
      </w:r>
      <w:proofErr w:type="spellEnd"/>
      <w:r>
        <w:t xml:space="preserve"> и вегетативной перестройкой</w:t>
      </w:r>
      <w:r w:rsidR="007D6E41">
        <w:t>.</w:t>
      </w:r>
      <w:proofErr w:type="gramEnd"/>
      <w:r w:rsidR="007D6E41">
        <w:t xml:space="preserve"> Таким образом, </w:t>
      </w:r>
      <w:proofErr w:type="spellStart"/>
      <w:r w:rsidR="007D6E41">
        <w:t>соци</w:t>
      </w:r>
      <w:proofErr w:type="spellEnd"/>
      <w:r w:rsidR="007D6E41">
        <w:rPr>
          <w:lang w:val="ru-RU"/>
        </w:rPr>
        <w:t>аль</w:t>
      </w:r>
      <w:proofErr w:type="spellStart"/>
      <w:r>
        <w:t>но-психологич</w:t>
      </w:r>
      <w:r>
        <w:t>еские</w:t>
      </w:r>
      <w:proofErr w:type="spellEnd"/>
      <w:r>
        <w:t xml:space="preserve"> изменения в жизни детей совпадают </w:t>
      </w:r>
      <w:proofErr w:type="gramStart"/>
      <w:r>
        <w:t>с</w:t>
      </w:r>
      <w:proofErr w:type="gramEnd"/>
    </w:p>
    <w:p w:rsidR="007838FB" w:rsidRDefault="002C5F10" w:rsidP="00B64A98">
      <w:pPr>
        <w:jc w:val="both"/>
      </w:pPr>
      <w:proofErr w:type="gramStart"/>
      <w:r>
        <w:t>физиологическими</w:t>
      </w:r>
      <w:proofErr w:type="gramEnd"/>
      <w:r>
        <w:t>, что требует от них большого напряжения и мобилизации. Необходимо время, чтобы произошла адаптация ре</w:t>
      </w:r>
      <w:r>
        <w:softHyphen/>
        <w:t xml:space="preserve">бенка к подобным условиям, чтобы он научился соответствовать новым требованиям. Поэтому частые </w:t>
      </w:r>
      <w:r>
        <w:t>жалобы в начале года: неже</w:t>
      </w:r>
      <w:r>
        <w:softHyphen/>
        <w:t>лание ходить в школу, плаксивость, утомляемость и т.д. — харак</w:t>
      </w:r>
      <w:r>
        <w:softHyphen/>
        <w:t>терны для данного этапа и являются проявлением адаптационного процесса.</w:t>
      </w:r>
    </w:p>
    <w:p w:rsidR="007838FB" w:rsidRPr="007D6E41" w:rsidRDefault="002C5F10" w:rsidP="00B64A98">
      <w:pPr>
        <w:ind w:firstLine="360"/>
        <w:jc w:val="both"/>
      </w:pPr>
      <w:r>
        <w:t xml:space="preserve"> Стоит отметить, что кри</w:t>
      </w:r>
      <w:r>
        <w:softHyphen/>
        <w:t>зис 7 лет не имеет выраженных границ и не связан с формальным достижением ребенком этого паспортного</w:t>
      </w:r>
      <w:r w:rsidR="007D6E41">
        <w:t xml:space="preserve"> возраста</w:t>
      </w:r>
      <w:r w:rsidR="007D6E41">
        <w:rPr>
          <w:lang w:val="ru-RU"/>
        </w:rPr>
        <w:t xml:space="preserve"> и </w:t>
      </w:r>
      <w:r>
        <w:t xml:space="preserve"> ха</w:t>
      </w:r>
      <w:r>
        <w:softHyphen/>
        <w:t>рактеризуется 3 основными взаимосвязанными изменениями:</w:t>
      </w:r>
    </w:p>
    <w:p w:rsidR="007838FB" w:rsidRDefault="002C5F10" w:rsidP="00B64A98">
      <w:pPr>
        <w:tabs>
          <w:tab w:val="left" w:pos="538"/>
        </w:tabs>
        <w:ind w:firstLine="360"/>
        <w:jc w:val="both"/>
      </w:pPr>
      <w:r>
        <w:t>•</w:t>
      </w:r>
      <w:r>
        <w:tab/>
        <w:t>Потеря ребенком непосредственности, наивности. Ребенок начинает манерничать, паясничать, поведение его становится не</w:t>
      </w:r>
      <w:r>
        <w:softHyphen/>
        <w:t>скольк</w:t>
      </w:r>
      <w:r>
        <w:t>о искусственным, демонстративным, странным, натянутым. Раньше, в дошкольном детстве, он делал что-то непосредственно, импульсивно, не задумываясь. Сейчас же ребенок начинает оцени</w:t>
      </w:r>
      <w:r>
        <w:softHyphen/>
        <w:t>вать свои поступки с точки зрения их результатов и последствий.</w:t>
      </w:r>
    </w:p>
    <w:p w:rsidR="007838FB" w:rsidRDefault="002C5F10" w:rsidP="00B64A98">
      <w:pPr>
        <w:tabs>
          <w:tab w:val="left" w:pos="548"/>
        </w:tabs>
        <w:ind w:firstLine="360"/>
        <w:jc w:val="both"/>
      </w:pPr>
      <w:r>
        <w:t>•</w:t>
      </w:r>
      <w:r>
        <w:tab/>
        <w:t xml:space="preserve">Появление </w:t>
      </w:r>
      <w:r>
        <w:t>нового качества — рефлексии своих действий, осмысленной ориентировки в собственных чувствах, переживани</w:t>
      </w:r>
      <w:r>
        <w:softHyphen/>
        <w:t>ях. Переживания обретают для ребенка смысл — теперь сердящий</w:t>
      </w:r>
      <w:r>
        <w:softHyphen/>
        <w:t xml:space="preserve">ся ребенок знает, что он сердит. Кроме </w:t>
      </w:r>
      <w:r>
        <w:lastRenderedPageBreak/>
        <w:t>того, происходит важное изменение — возникает обобще</w:t>
      </w:r>
      <w:r>
        <w:t>ние чувств: если с ребенком много раз случается какая-то ситуация, у него возникает обобщенное мнение или переживание, основанное на многократном повторе</w:t>
      </w:r>
      <w:r>
        <w:softHyphen/>
        <w:t>нии ситуации. Это новообразование дает толчок для развития осо</w:t>
      </w:r>
      <w:r>
        <w:softHyphen/>
        <w:t>знанной самооценки, самолюбия ребенка.</w:t>
      </w:r>
    </w:p>
    <w:p w:rsidR="007838FB" w:rsidRDefault="002C5F10" w:rsidP="00B64A98">
      <w:pPr>
        <w:tabs>
          <w:tab w:val="left" w:pos="529"/>
        </w:tabs>
        <w:ind w:firstLine="360"/>
        <w:jc w:val="both"/>
      </w:pPr>
      <w:r>
        <w:t>•</w:t>
      </w:r>
      <w:r>
        <w:tab/>
        <w:t>Дифференциация внутренн</w:t>
      </w:r>
      <w:r w:rsidR="00B64A98">
        <w:t>ей и внешней сторон личности. У</w:t>
      </w:r>
      <w:r w:rsidR="00B64A98">
        <w:rPr>
          <w:lang w:val="ru-RU"/>
        </w:rPr>
        <w:t xml:space="preserve"> </w:t>
      </w:r>
      <w:r>
        <w:t>первоклассника появляется внутренняя жизнь, в которую он ча</w:t>
      </w:r>
      <w:r>
        <w:softHyphen/>
        <w:t>сто не готов впустить взрослых. Новая внутренняя жизнь не накла</w:t>
      </w:r>
      <w:r>
        <w:softHyphen/>
        <w:t xml:space="preserve">дывается напрямую </w:t>
      </w:r>
      <w:proofErr w:type="gramStart"/>
      <w:r>
        <w:t>на</w:t>
      </w:r>
      <w:proofErr w:type="gramEnd"/>
      <w:r>
        <w:t xml:space="preserve"> внешнюю. Такое изменение в поведении детей иногда назы</w:t>
      </w:r>
      <w:r>
        <w:t>вают симптомом «горькой конфеты»: ребенку плохо, но он старается этого не показывать.</w:t>
      </w:r>
    </w:p>
    <w:p w:rsidR="007838FB" w:rsidRDefault="002C5F10" w:rsidP="00B64A98">
      <w:pPr>
        <w:ind w:firstLine="360"/>
        <w:jc w:val="both"/>
      </w:pPr>
      <w:r>
        <w:t>Таким образом, в процессе протекания кризиса 7 лет формиру</w:t>
      </w:r>
      <w:r>
        <w:softHyphen/>
        <w:t xml:space="preserve">ется новая личность, которая обладает своей внутренней жизнью и рефлексией. По словам Л.И. </w:t>
      </w:r>
      <w:proofErr w:type="spellStart"/>
      <w:r>
        <w:t>Божович</w:t>
      </w:r>
      <w:proofErr w:type="spellEnd"/>
      <w:r>
        <w:t>, кризис 7 ле</w:t>
      </w:r>
      <w:r>
        <w:t>т является вре</w:t>
      </w:r>
      <w:r>
        <w:softHyphen/>
        <w:t>менем рождения социального «я» ребенка. Конечно, кризис часто протекает непросто, дети могут стать замкнутыми, неуправляемы</w:t>
      </w:r>
      <w:r>
        <w:softHyphen/>
        <w:t>ми, трудновоспитуемыми, и взрослым (р</w:t>
      </w:r>
      <w:r w:rsidR="00B64A98">
        <w:t>одителям</w:t>
      </w:r>
      <w:r w:rsidR="00B64A98">
        <w:rPr>
          <w:lang w:val="ru-RU"/>
        </w:rPr>
        <w:t xml:space="preserve"> и</w:t>
      </w:r>
      <w:r w:rsidR="00B64A98">
        <w:t xml:space="preserve"> педагогам</w:t>
      </w:r>
      <w:r>
        <w:t>) важно в этот период поддерживать их, не давить</w:t>
      </w:r>
      <w:r>
        <w:t xml:space="preserve"> и в то же время не допускать вседозволенности. Необходимо, чтобы ребенок знал, что его любят и поддерживают.</w:t>
      </w:r>
    </w:p>
    <w:p w:rsidR="007838FB" w:rsidRPr="00B64A98" w:rsidRDefault="007838FB" w:rsidP="00B64A98">
      <w:pPr>
        <w:ind w:firstLine="360"/>
        <w:jc w:val="both"/>
        <w:rPr>
          <w:lang w:val="ru-RU"/>
        </w:rPr>
      </w:pPr>
    </w:p>
    <w:sectPr w:rsidR="007838FB" w:rsidRPr="00B64A98" w:rsidSect="007838FB">
      <w:type w:val="continuous"/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F10" w:rsidRDefault="002C5F10" w:rsidP="007838FB">
      <w:r>
        <w:separator/>
      </w:r>
    </w:p>
  </w:endnote>
  <w:endnote w:type="continuationSeparator" w:id="0">
    <w:p w:rsidR="002C5F10" w:rsidRDefault="002C5F10" w:rsidP="0078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F10" w:rsidRDefault="002C5F10">
      <w:r>
        <w:separator/>
      </w:r>
    </w:p>
  </w:footnote>
  <w:footnote w:type="continuationSeparator" w:id="0">
    <w:p w:rsidR="002C5F10" w:rsidRDefault="002C5F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838FB"/>
    <w:rsid w:val="002C5F10"/>
    <w:rsid w:val="007838FB"/>
    <w:rsid w:val="007D6E41"/>
    <w:rsid w:val="00B6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38F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8FB"/>
    <w:rPr>
      <w:color w:val="AFA49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2013-10-19T06:49:00Z</dcterms:created>
  <dcterms:modified xsi:type="dcterms:W3CDTF">2013-10-19T07:14:00Z</dcterms:modified>
</cp:coreProperties>
</file>