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430" w:rsidRDefault="00AC6430" w:rsidP="00AC6430">
      <w:pPr>
        <w:pStyle w:val="a3"/>
        <w:shd w:val="clear" w:color="auto" w:fill="FFFFFF"/>
        <w:spacing w:before="30" w:beforeAutospacing="0" w:after="30" w:afterAutospacing="0"/>
        <w:jc w:val="righ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«Утверждаю»</w:t>
      </w:r>
    </w:p>
    <w:p w:rsidR="00AC6430" w:rsidRDefault="00AC6430" w:rsidP="00AC6430">
      <w:pPr>
        <w:pStyle w:val="a3"/>
        <w:shd w:val="clear" w:color="auto" w:fill="FFFFFF"/>
        <w:spacing w:before="30" w:beforeAutospacing="0" w:after="30" w:afterAutospacing="0"/>
        <w:jc w:val="righ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Директор школы</w:t>
      </w:r>
    </w:p>
    <w:p w:rsidR="00AC6430" w:rsidRDefault="00AC6430" w:rsidP="00AC6430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приказ № </w:t>
      </w:r>
    </w:p>
    <w:p w:rsidR="00AC6430" w:rsidRDefault="00AC6430" w:rsidP="00AC6430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_____________   </w:t>
      </w:r>
    </w:p>
    <w:p w:rsidR="00AC6430" w:rsidRDefault="00AC6430" w:rsidP="00AC6430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bCs/>
          <w:color w:val="000000"/>
        </w:rPr>
      </w:pPr>
      <w:r w:rsidRPr="00AC6430">
        <w:rPr>
          <w:rFonts w:ascii="Verdana" w:hAnsi="Verdana"/>
          <w:b/>
          <w:bCs/>
          <w:color w:val="000000"/>
          <w:sz w:val="36"/>
          <w:szCs w:val="36"/>
        </w:rPr>
        <w:t xml:space="preserve">                     </w:t>
      </w:r>
      <w:r>
        <w:rPr>
          <w:rFonts w:ascii="Verdana" w:hAnsi="Verdana"/>
          <w:b/>
          <w:bCs/>
          <w:color w:val="000000"/>
          <w:sz w:val="36"/>
          <w:szCs w:val="36"/>
        </w:rPr>
        <w:t xml:space="preserve">                                     </w:t>
      </w:r>
      <w:r w:rsidRPr="00AC6430">
        <w:rPr>
          <w:rFonts w:ascii="Verdana" w:hAnsi="Verdana"/>
          <w:b/>
          <w:bCs/>
          <w:color w:val="000000"/>
          <w:sz w:val="36"/>
          <w:szCs w:val="36"/>
        </w:rPr>
        <w:t xml:space="preserve"> </w:t>
      </w:r>
      <w:proofErr w:type="spellStart"/>
      <w:r w:rsidRPr="00AC6430">
        <w:rPr>
          <w:rFonts w:ascii="Verdana" w:hAnsi="Verdana"/>
          <w:b/>
          <w:bCs/>
          <w:color w:val="000000"/>
        </w:rPr>
        <w:t>Бирагова</w:t>
      </w:r>
      <w:proofErr w:type="spellEnd"/>
      <w:r w:rsidRPr="00AC6430">
        <w:rPr>
          <w:rFonts w:ascii="Verdana" w:hAnsi="Verdana"/>
          <w:b/>
          <w:bCs/>
          <w:color w:val="000000"/>
        </w:rPr>
        <w:t xml:space="preserve"> Л.Л</w:t>
      </w:r>
      <w:r w:rsidRPr="00AC6430">
        <w:rPr>
          <w:rFonts w:ascii="Verdana" w:hAnsi="Verdana"/>
          <w:bCs/>
          <w:color w:val="000000"/>
        </w:rPr>
        <w:t>.</w:t>
      </w:r>
    </w:p>
    <w:p w:rsidR="00AC6430" w:rsidRPr="00AC6430" w:rsidRDefault="00AC6430" w:rsidP="00AC6430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</w:rPr>
      </w:pPr>
      <w:r w:rsidRPr="00AC6430">
        <w:rPr>
          <w:rFonts w:ascii="Verdana" w:hAnsi="Verdana"/>
          <w:bCs/>
          <w:color w:val="000000"/>
        </w:rPr>
        <w:t xml:space="preserve">        </w:t>
      </w:r>
    </w:p>
    <w:p w:rsidR="00AC6430" w:rsidRDefault="00AC6430" w:rsidP="00AC6430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color w:val="000000"/>
          <w:sz w:val="36"/>
          <w:szCs w:val="36"/>
        </w:rPr>
        <w:t>Положение о методическом совете школы</w:t>
      </w:r>
    </w:p>
    <w:p w:rsidR="00AC6430" w:rsidRDefault="00AC6430" w:rsidP="00AC6430">
      <w:pPr>
        <w:pStyle w:val="a3"/>
        <w:shd w:val="clear" w:color="auto" w:fill="FFFFFF"/>
        <w:spacing w:before="30" w:beforeAutospacing="0" w:after="30" w:afterAutospacing="0"/>
        <w:jc w:val="center"/>
        <w:rPr>
          <w:rStyle w:val="a4"/>
          <w:color w:val="000000"/>
          <w:sz w:val="36"/>
          <w:szCs w:val="36"/>
        </w:rPr>
      </w:pPr>
      <w:r>
        <w:rPr>
          <w:rStyle w:val="a4"/>
          <w:color w:val="000000"/>
          <w:sz w:val="36"/>
          <w:szCs w:val="36"/>
        </w:rPr>
        <w:t xml:space="preserve">МБОУ – Лицея </w:t>
      </w:r>
      <w:proofErr w:type="gramStart"/>
      <w:r>
        <w:rPr>
          <w:rStyle w:val="a4"/>
          <w:color w:val="000000"/>
          <w:sz w:val="36"/>
          <w:szCs w:val="36"/>
        </w:rPr>
        <w:t>г</w:t>
      </w:r>
      <w:proofErr w:type="gramEnd"/>
      <w:r>
        <w:rPr>
          <w:rStyle w:val="a4"/>
          <w:color w:val="000000"/>
          <w:sz w:val="36"/>
          <w:szCs w:val="36"/>
        </w:rPr>
        <w:t>. Владикавказа</w:t>
      </w:r>
    </w:p>
    <w:p w:rsidR="00AC6430" w:rsidRDefault="00AC6430" w:rsidP="00AC6430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</w:p>
    <w:p w:rsidR="00AC6430" w:rsidRDefault="00AC6430" w:rsidP="00AC6430">
      <w:pPr>
        <w:pStyle w:val="a3"/>
        <w:shd w:val="clear" w:color="auto" w:fill="FFFFFF"/>
        <w:spacing w:before="30" w:beforeAutospacing="0" w:after="30" w:afterAutospacing="0"/>
        <w:ind w:left="720" w:hanging="360"/>
        <w:jc w:val="center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1.</w:t>
      </w:r>
      <w:r>
        <w:rPr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7"/>
          <w:szCs w:val="27"/>
        </w:rPr>
        <w:t>Общие положения</w:t>
      </w:r>
    </w:p>
    <w:p w:rsidR="00AC6430" w:rsidRDefault="00AC6430" w:rsidP="00AC6430">
      <w:pPr>
        <w:pStyle w:val="a3"/>
        <w:shd w:val="clear" w:color="auto" w:fill="FFFFFF"/>
        <w:spacing w:before="30" w:beforeAutospacing="0" w:after="30" w:afterAutospacing="0"/>
        <w:ind w:left="780" w:hanging="42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1.1. Методический совет – коллективный общественный профессиональный орган, объединяющий на добровольной основе членов педагогического коллектива образовательного учреждения в целях осуществления руководства методической деятельностью.</w:t>
      </w:r>
    </w:p>
    <w:p w:rsidR="00AC6430" w:rsidRDefault="00AC6430" w:rsidP="00AC6430">
      <w:pPr>
        <w:pStyle w:val="a3"/>
        <w:shd w:val="clear" w:color="auto" w:fill="FFFFFF"/>
        <w:spacing w:before="30" w:beforeAutospacing="0" w:after="30" w:afterAutospacing="0"/>
        <w:ind w:left="780" w:hanging="42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1.2.  Методический совет координирует работу подструктур методической службы, направленную на развитие научно-методического обеспечения образовательного процесса.</w:t>
      </w:r>
    </w:p>
    <w:p w:rsidR="00AC6430" w:rsidRDefault="00AC6430" w:rsidP="00AC6430">
      <w:pPr>
        <w:pStyle w:val="a3"/>
        <w:shd w:val="clear" w:color="auto" w:fill="FFFFFF"/>
        <w:spacing w:before="30" w:beforeAutospacing="0" w:after="30" w:afterAutospacing="0"/>
        <w:ind w:left="720" w:hanging="360"/>
        <w:jc w:val="center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2.</w:t>
      </w:r>
      <w:r>
        <w:rPr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7"/>
          <w:szCs w:val="27"/>
        </w:rPr>
        <w:t>Цель и задачи деятельности</w:t>
      </w:r>
    </w:p>
    <w:p w:rsidR="00AC6430" w:rsidRDefault="00AC6430" w:rsidP="00AC6430">
      <w:pPr>
        <w:pStyle w:val="a3"/>
        <w:shd w:val="clear" w:color="auto" w:fill="FFFFFF"/>
        <w:spacing w:before="30" w:beforeAutospacing="0" w:after="30" w:afterAutospacing="0"/>
        <w:ind w:left="780" w:hanging="42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2.1.  Цель деятельности методического совета – обеспечить гибкость и оперативность методической работы образовательного учреждения, повышение квалификации педагогических работников, формирование профессиональных качеств учителя.</w:t>
      </w:r>
    </w:p>
    <w:p w:rsidR="00AC6430" w:rsidRDefault="00AC6430" w:rsidP="00AC6430">
      <w:pPr>
        <w:pStyle w:val="a3"/>
        <w:shd w:val="clear" w:color="auto" w:fill="FFFFFF"/>
        <w:spacing w:before="30" w:beforeAutospacing="0" w:after="30" w:afterAutospacing="0"/>
        <w:ind w:left="780" w:hanging="42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2.2.  Задачи методического совета</w:t>
      </w:r>
    </w:p>
    <w:p w:rsidR="00AC6430" w:rsidRDefault="00AC6430" w:rsidP="00AC6430">
      <w:pPr>
        <w:pStyle w:val="a3"/>
        <w:shd w:val="clear" w:color="auto" w:fill="FFFFFF"/>
        <w:spacing w:before="30" w:beforeAutospacing="0" w:after="30" w:afterAutospacing="0"/>
        <w:ind w:left="1353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Создать сплоченный коллектив единомышленников, бережно сохраняющих традиции школы, стремящихся к постоянному профессиональному педагогическому самосовершенствованию, развитию образовательных процессов в учреждении, повышению продуктивности преподавательской деятельности;</w:t>
      </w:r>
    </w:p>
    <w:p w:rsidR="00AC6430" w:rsidRDefault="00AC6430" w:rsidP="00AC6430">
      <w:pPr>
        <w:pStyle w:val="a3"/>
        <w:shd w:val="clear" w:color="auto" w:fill="FFFFFF"/>
        <w:spacing w:before="30" w:beforeAutospacing="0" w:after="30" w:afterAutospacing="0"/>
        <w:ind w:left="1353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Способствовать поиску и использованию в воспитательном образовательном процессе современных методик, форм, средств и методов преподавания, новых педагогических и образовательных технологий;</w:t>
      </w:r>
    </w:p>
    <w:p w:rsidR="00AC6430" w:rsidRDefault="00AC6430" w:rsidP="00AC6430">
      <w:pPr>
        <w:pStyle w:val="a3"/>
        <w:shd w:val="clear" w:color="auto" w:fill="FFFFFF"/>
        <w:spacing w:before="30" w:beforeAutospacing="0" w:after="30" w:afterAutospacing="0"/>
        <w:ind w:left="1353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 xml:space="preserve">Изучать профессиональные достижения учителей, классных руководителей, обобщать ценный опыт каждого и внедрять его в практику работы </w:t>
      </w:r>
      <w:proofErr w:type="spellStart"/>
      <w:r>
        <w:rPr>
          <w:color w:val="000000"/>
          <w:sz w:val="28"/>
          <w:szCs w:val="28"/>
        </w:rPr>
        <w:t>педколлектива</w:t>
      </w:r>
      <w:proofErr w:type="spellEnd"/>
      <w:r>
        <w:rPr>
          <w:color w:val="000000"/>
          <w:sz w:val="28"/>
          <w:szCs w:val="28"/>
        </w:rPr>
        <w:t>;</w:t>
      </w:r>
    </w:p>
    <w:p w:rsidR="00AC6430" w:rsidRDefault="00AC6430" w:rsidP="00AC6430">
      <w:pPr>
        <w:pStyle w:val="a3"/>
        <w:shd w:val="clear" w:color="auto" w:fill="FFFFFF"/>
        <w:spacing w:before="30" w:beforeAutospacing="0" w:after="30" w:afterAutospacing="0"/>
        <w:ind w:left="1353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Анализировать результаты педагогической деятельности, выявлять и предупреждать ошибки, затруднения, перегрузки учащихся и учителей; вносить предложения по совершенствованию деятельности методических подструктур и участвовать в реализации этих предложений;</w:t>
      </w:r>
    </w:p>
    <w:p w:rsidR="00AC6430" w:rsidRDefault="00AC6430" w:rsidP="00AC6430">
      <w:pPr>
        <w:pStyle w:val="a3"/>
        <w:shd w:val="clear" w:color="auto" w:fill="FFFFFF"/>
        <w:spacing w:before="30" w:beforeAutospacing="0" w:after="30" w:afterAutospacing="0"/>
        <w:ind w:left="1353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 xml:space="preserve">Способствовать развитию личностно ориентированной педагогической деятельности, обеспечивать условия для </w:t>
      </w:r>
      <w:r>
        <w:rPr>
          <w:color w:val="000000"/>
          <w:sz w:val="28"/>
          <w:szCs w:val="28"/>
        </w:rPr>
        <w:lastRenderedPageBreak/>
        <w:t>самообразования, самосовершенствования и самореализации личности педагога.</w:t>
      </w:r>
    </w:p>
    <w:p w:rsidR="00AC6430" w:rsidRDefault="00AC6430" w:rsidP="00AC6430">
      <w:pPr>
        <w:pStyle w:val="a3"/>
        <w:shd w:val="clear" w:color="auto" w:fill="FFFFFF"/>
        <w:spacing w:before="30" w:beforeAutospacing="0" w:after="30" w:afterAutospacing="0"/>
        <w:ind w:left="720" w:hanging="360"/>
        <w:jc w:val="center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3.</w:t>
      </w:r>
      <w:r>
        <w:rPr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7"/>
          <w:szCs w:val="27"/>
        </w:rPr>
        <w:t>Содержание деятельности</w:t>
      </w:r>
    </w:p>
    <w:p w:rsidR="00AC6430" w:rsidRDefault="00AC6430" w:rsidP="00AC6430">
      <w:pPr>
        <w:pStyle w:val="a3"/>
        <w:shd w:val="clear" w:color="auto" w:fill="FFFFFF"/>
        <w:spacing w:before="30" w:beforeAutospacing="0" w:after="30" w:afterAutospacing="0"/>
        <w:ind w:left="780" w:hanging="42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3.1.  Содержание деятельности методического совета определяется целями и задачами работы образовательного учреждения.</w:t>
      </w:r>
    </w:p>
    <w:p w:rsidR="00AC6430" w:rsidRDefault="00AC6430" w:rsidP="00AC6430">
      <w:pPr>
        <w:pStyle w:val="a3"/>
        <w:shd w:val="clear" w:color="auto" w:fill="FFFFFF"/>
        <w:spacing w:before="30" w:beforeAutospacing="0" w:after="30" w:afterAutospacing="0"/>
        <w:ind w:left="780" w:hanging="42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3.2.  Содержание деятельности совета предусматривает повышение квалификации педагогических работников образовательного учреждения, совершенствование воспитательно-образовательного процесса и состоит в следующем:</w:t>
      </w:r>
    </w:p>
    <w:p w:rsidR="00AC6430" w:rsidRDefault="00AC6430" w:rsidP="00AC6430">
      <w:pPr>
        <w:pStyle w:val="a3"/>
        <w:shd w:val="clear" w:color="auto" w:fill="FFFFFF"/>
        <w:spacing w:before="30" w:beforeAutospacing="0" w:after="30" w:afterAutospacing="0"/>
        <w:ind w:left="1440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Разработка графиков повышения квалификации и развития профессионального мастерства педагогических работников.</w:t>
      </w:r>
    </w:p>
    <w:p w:rsidR="00AC6430" w:rsidRDefault="00AC6430" w:rsidP="00AC6430">
      <w:pPr>
        <w:pStyle w:val="a3"/>
        <w:shd w:val="clear" w:color="auto" w:fill="FFFFFF"/>
        <w:spacing w:before="30" w:beforeAutospacing="0" w:after="30" w:afterAutospacing="0"/>
        <w:ind w:left="1440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Обсуждение рабочих программ и рекомендация их педагогическому совету для обсуждения и утверждения.</w:t>
      </w:r>
    </w:p>
    <w:p w:rsidR="00AC6430" w:rsidRDefault="00AC6430" w:rsidP="00AC6430">
      <w:pPr>
        <w:pStyle w:val="a3"/>
        <w:shd w:val="clear" w:color="auto" w:fill="FFFFFF"/>
        <w:spacing w:before="30" w:beforeAutospacing="0" w:after="30" w:afterAutospacing="0"/>
        <w:ind w:left="1440" w:hanging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Оценка деятельности членов педагогического коллектива, рекомендации по аттестации учителей, присвоению категорий, разрядов, представлению званиям, наградам и другим поощрениям.</w:t>
      </w:r>
    </w:p>
    <w:p w:rsidR="00AC6430" w:rsidRDefault="00AC6430" w:rsidP="00AC6430">
      <w:pPr>
        <w:pStyle w:val="a3"/>
        <w:shd w:val="clear" w:color="auto" w:fill="FFFFFF"/>
        <w:spacing w:before="30" w:beforeAutospacing="0" w:after="30" w:afterAutospacing="0"/>
        <w:ind w:left="1440" w:hanging="36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Symbol" w:hAnsi="Symbol"/>
          <w:color w:val="000000"/>
          <w:sz w:val="28"/>
          <w:szCs w:val="28"/>
        </w:rPr>
        <w:t></w:t>
      </w:r>
      <w:r>
        <w:rPr>
          <w:color w:val="000000"/>
          <w:sz w:val="14"/>
          <w:szCs w:val="14"/>
        </w:rPr>
        <w:t>   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Организация общего руководства методической деятельностью, проведение семинаров, выставок, смотров, методических недель.</w:t>
      </w:r>
    </w:p>
    <w:p w:rsidR="00AC6430" w:rsidRDefault="00AC6430" w:rsidP="00AC6430">
      <w:pPr>
        <w:pStyle w:val="a3"/>
        <w:shd w:val="clear" w:color="auto" w:fill="FFFFFF"/>
        <w:spacing w:before="30" w:beforeAutospacing="0" w:after="30" w:afterAutospacing="0"/>
        <w:ind w:left="720" w:hanging="360"/>
        <w:jc w:val="center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4.</w:t>
      </w:r>
      <w:r>
        <w:rPr>
          <w:color w:val="000000"/>
          <w:sz w:val="14"/>
          <w:szCs w:val="14"/>
        </w:rPr>
        <w:t> 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  <w:sz w:val="27"/>
          <w:szCs w:val="27"/>
        </w:rPr>
        <w:t>Структура и организация деятельности</w:t>
      </w:r>
    </w:p>
    <w:p w:rsidR="00AC6430" w:rsidRDefault="00AC6430" w:rsidP="00AC6430">
      <w:pPr>
        <w:pStyle w:val="a3"/>
        <w:shd w:val="clear" w:color="auto" w:fill="FFFFFF"/>
        <w:spacing w:before="30" w:beforeAutospacing="0" w:after="30" w:afterAutospacing="0"/>
        <w:ind w:left="780" w:hanging="42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4.1.  Членами методического совета могут являться руководители школьных методических объединений, зам. директора по учебной и воспитательной работе.</w:t>
      </w:r>
    </w:p>
    <w:p w:rsidR="00AC6430" w:rsidRDefault="00AC6430" w:rsidP="00AC6430">
      <w:pPr>
        <w:pStyle w:val="a3"/>
        <w:shd w:val="clear" w:color="auto" w:fill="FFFFFF"/>
        <w:spacing w:before="30" w:beforeAutospacing="0" w:after="30" w:afterAutospacing="0"/>
        <w:ind w:left="780" w:hanging="42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4.2.  Во главе методического совета стоит председатель, который избирается или назначается.</w:t>
      </w:r>
    </w:p>
    <w:p w:rsidR="00AC6430" w:rsidRDefault="00AC6430" w:rsidP="00AC6430">
      <w:pPr>
        <w:pStyle w:val="a3"/>
        <w:shd w:val="clear" w:color="auto" w:fill="FFFFFF"/>
        <w:spacing w:before="30" w:beforeAutospacing="0" w:after="30" w:afterAutospacing="0"/>
        <w:ind w:left="780" w:hanging="42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4.3.  В своей деятельности председатель подчиняется педагогическому совету образовательного учреждения.</w:t>
      </w:r>
    </w:p>
    <w:p w:rsidR="00AC6430" w:rsidRDefault="00AC6430" w:rsidP="00AC6430">
      <w:pPr>
        <w:pStyle w:val="a3"/>
        <w:shd w:val="clear" w:color="auto" w:fill="FFFFFF"/>
        <w:spacing w:before="30" w:beforeAutospacing="0" w:after="30" w:afterAutospacing="0"/>
        <w:ind w:left="780" w:hanging="420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>4.4.  Периодичность заседаний методического совета определяется его членами (не реже одного раза в четверть).</w:t>
      </w:r>
    </w:p>
    <w:p w:rsidR="008912E4" w:rsidRDefault="008912E4"/>
    <w:sectPr w:rsidR="008912E4" w:rsidSect="00891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430"/>
    <w:rsid w:val="008912E4"/>
    <w:rsid w:val="00AC6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6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6430"/>
    <w:rPr>
      <w:b/>
      <w:bCs/>
    </w:rPr>
  </w:style>
  <w:style w:type="character" w:customStyle="1" w:styleId="apple-converted-space">
    <w:name w:val="apple-converted-space"/>
    <w:basedOn w:val="a0"/>
    <w:rsid w:val="00AC64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5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538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SFM</dc:creator>
  <cp:lastModifiedBy>SFM</cp:lastModifiedBy>
  <cp:revision>2</cp:revision>
  <cp:lastPrinted>2014-07-15T18:29:00Z</cp:lastPrinted>
  <dcterms:created xsi:type="dcterms:W3CDTF">2014-07-15T18:24:00Z</dcterms:created>
  <dcterms:modified xsi:type="dcterms:W3CDTF">2014-07-15T18:32:00Z</dcterms:modified>
</cp:coreProperties>
</file>